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E3" w:rsidRPr="003E7821" w:rsidRDefault="003E7821" w:rsidP="003E7821">
      <w:pPr>
        <w:spacing w:after="0" w:line="240" w:lineRule="auto"/>
        <w:jc w:val="center"/>
        <w:rPr>
          <w:b/>
          <w:sz w:val="28"/>
          <w:szCs w:val="28"/>
        </w:rPr>
      </w:pPr>
      <w:r w:rsidRPr="003E7821">
        <w:rPr>
          <w:b/>
          <w:sz w:val="28"/>
          <w:szCs w:val="28"/>
        </w:rPr>
        <w:t>Zmluva na poskytnutie služby</w:t>
      </w:r>
    </w:p>
    <w:p w:rsidR="003E7821" w:rsidRPr="003E7821" w:rsidRDefault="003E7821" w:rsidP="003E7821">
      <w:pPr>
        <w:spacing w:after="0" w:line="240" w:lineRule="auto"/>
        <w:jc w:val="center"/>
        <w:rPr>
          <w:b/>
          <w:sz w:val="28"/>
          <w:szCs w:val="28"/>
        </w:rPr>
      </w:pPr>
      <w:r w:rsidRPr="003E7821">
        <w:rPr>
          <w:b/>
          <w:sz w:val="28"/>
          <w:szCs w:val="28"/>
        </w:rPr>
        <w:t>Stravovanie v Domove sociálnych služieb pre deti a dospelých ÚSVIT</w:t>
      </w:r>
    </w:p>
    <w:p w:rsidR="003E7821" w:rsidRDefault="003E7821" w:rsidP="003E7821">
      <w:pPr>
        <w:spacing w:after="0" w:line="240" w:lineRule="auto"/>
        <w:jc w:val="center"/>
        <w:rPr>
          <w:b/>
          <w:sz w:val="28"/>
          <w:szCs w:val="28"/>
        </w:rPr>
      </w:pPr>
      <w:r w:rsidRPr="003E7821">
        <w:rPr>
          <w:b/>
          <w:sz w:val="28"/>
          <w:szCs w:val="28"/>
        </w:rPr>
        <w:t>Podľa § 269 a násl.</w:t>
      </w:r>
      <w:r>
        <w:rPr>
          <w:b/>
          <w:sz w:val="28"/>
          <w:szCs w:val="28"/>
        </w:rPr>
        <w:t xml:space="preserve"> </w:t>
      </w:r>
      <w:r w:rsidRPr="003E7821">
        <w:rPr>
          <w:b/>
          <w:sz w:val="28"/>
          <w:szCs w:val="28"/>
        </w:rPr>
        <w:t>Obchodného zákonníka v platnom znení</w:t>
      </w:r>
    </w:p>
    <w:p w:rsidR="003E7821" w:rsidRDefault="003E7821" w:rsidP="003E7821">
      <w:pPr>
        <w:spacing w:after="0" w:line="240" w:lineRule="auto"/>
        <w:jc w:val="center"/>
        <w:rPr>
          <w:sz w:val="24"/>
          <w:szCs w:val="24"/>
        </w:rPr>
      </w:pPr>
    </w:p>
    <w:p w:rsidR="003E7821" w:rsidRDefault="003E7821" w:rsidP="003E7821">
      <w:pPr>
        <w:spacing w:after="0" w:line="240" w:lineRule="auto"/>
        <w:jc w:val="both"/>
        <w:rPr>
          <w:sz w:val="24"/>
          <w:szCs w:val="24"/>
        </w:rPr>
      </w:pPr>
    </w:p>
    <w:p w:rsidR="003E7821" w:rsidRDefault="003E7821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Uzatvorená medzi: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</w:p>
    <w:p w:rsidR="00D90E08" w:rsidRDefault="00D90E08" w:rsidP="003E78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Sociálne služby Myjava, n.o.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                           </w:t>
      </w:r>
      <w:r w:rsidR="00057BE3">
        <w:rPr>
          <w:sz w:val="24"/>
          <w:szCs w:val="24"/>
        </w:rPr>
        <w:t>N</w:t>
      </w:r>
      <w:r>
        <w:rPr>
          <w:sz w:val="24"/>
          <w:szCs w:val="24"/>
        </w:rPr>
        <w:t xml:space="preserve">ám.N.R.Štefánika č.560/4, 907 01 Myjava                      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Zastúpené:               </w:t>
      </w:r>
      <w:r w:rsidR="002F1E5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Mgr. Jana Gáliková - riaditeľka    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                               36119610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                                2021764184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Bankové spojenie:          UniCredit Bank Slovakia, a.s.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IBAN:                              SK06 1111 0000 0013 0972 6015                      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(ďalej len „objednávateľ“ )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</w:p>
    <w:p w:rsidR="00D90E08" w:rsidRDefault="00D90E08" w:rsidP="003E78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JKLT-S</w:t>
      </w:r>
      <w:r w:rsidR="005A2654">
        <w:rPr>
          <w:b/>
          <w:sz w:val="24"/>
          <w:szCs w:val="24"/>
        </w:rPr>
        <w:t>LOVAKIA</w:t>
      </w:r>
      <w:r>
        <w:rPr>
          <w:b/>
          <w:sz w:val="24"/>
          <w:szCs w:val="24"/>
        </w:rPr>
        <w:t>, s.r.o.</w:t>
      </w:r>
    </w:p>
    <w:p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                            ul. Bočná č.1245, 907 01 Myjava                      </w:t>
      </w:r>
    </w:p>
    <w:p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Zastúpené:                     Ľuboš Rezbárik - konateľ    </w:t>
      </w:r>
    </w:p>
    <w:p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                               36</w:t>
      </w:r>
      <w:r w:rsidR="005A2654">
        <w:rPr>
          <w:sz w:val="24"/>
          <w:szCs w:val="24"/>
        </w:rPr>
        <w:t>336831</w:t>
      </w:r>
    </w:p>
    <w:p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         </w:t>
      </w:r>
      <w:r w:rsidR="005A2654">
        <w:rPr>
          <w:sz w:val="24"/>
          <w:szCs w:val="24"/>
        </w:rPr>
        <w:t xml:space="preserve">                      2021848202</w:t>
      </w:r>
    </w:p>
    <w:p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Bankové spojenie:          Slovenská sporiteľňa</w:t>
      </w:r>
    </w:p>
    <w:p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IBAN:                   </w:t>
      </w:r>
      <w:r w:rsidR="005A2654">
        <w:rPr>
          <w:sz w:val="24"/>
          <w:szCs w:val="24"/>
        </w:rPr>
        <w:t xml:space="preserve">           SK73</w:t>
      </w:r>
      <w:r>
        <w:rPr>
          <w:sz w:val="24"/>
          <w:szCs w:val="24"/>
        </w:rPr>
        <w:t xml:space="preserve"> 0900 0000 005</w:t>
      </w:r>
      <w:r w:rsidR="005A265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A2654">
        <w:rPr>
          <w:sz w:val="24"/>
          <w:szCs w:val="24"/>
        </w:rPr>
        <w:t>6250</w:t>
      </w:r>
      <w:r>
        <w:rPr>
          <w:sz w:val="24"/>
          <w:szCs w:val="24"/>
        </w:rPr>
        <w:t xml:space="preserve"> 6</w:t>
      </w:r>
      <w:r w:rsidR="005A2654">
        <w:rPr>
          <w:sz w:val="24"/>
          <w:szCs w:val="24"/>
        </w:rPr>
        <w:t>11</w:t>
      </w:r>
      <w:r>
        <w:rPr>
          <w:sz w:val="24"/>
          <w:szCs w:val="24"/>
        </w:rPr>
        <w:t xml:space="preserve">1                      </w:t>
      </w:r>
    </w:p>
    <w:p w:rsidR="00D90E08" w:rsidRDefault="00D90E08" w:rsidP="00D90E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(ďalej len „</w:t>
      </w:r>
      <w:r w:rsidR="00302D10">
        <w:rPr>
          <w:sz w:val="24"/>
          <w:szCs w:val="24"/>
        </w:rPr>
        <w:t>dodávateľ</w:t>
      </w:r>
      <w:r>
        <w:rPr>
          <w:sz w:val="24"/>
          <w:szCs w:val="24"/>
        </w:rPr>
        <w:t>“ )</w:t>
      </w: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</w:p>
    <w:p w:rsidR="00D90E08" w:rsidRDefault="00D90E08" w:rsidP="003E7821">
      <w:pPr>
        <w:spacing w:after="0" w:line="240" w:lineRule="auto"/>
        <w:jc w:val="both"/>
        <w:rPr>
          <w:sz w:val="24"/>
          <w:szCs w:val="24"/>
        </w:rPr>
      </w:pPr>
    </w:p>
    <w:p w:rsidR="00D90E08" w:rsidRDefault="00D90E08" w:rsidP="00D90E0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D90E08" w:rsidRDefault="00D90E08" w:rsidP="00D90E0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Predmet zmluvy</w:t>
      </w:r>
    </w:p>
    <w:p w:rsidR="00D90E08" w:rsidRDefault="00D90E08" w:rsidP="00D90E08">
      <w:pPr>
        <w:spacing w:after="0" w:line="240" w:lineRule="auto"/>
        <w:jc w:val="center"/>
        <w:rPr>
          <w:b/>
          <w:sz w:val="24"/>
          <w:szCs w:val="24"/>
        </w:rPr>
      </w:pPr>
    </w:p>
    <w:p w:rsidR="00302D10" w:rsidRDefault="00302D10" w:rsidP="00302D10">
      <w:pPr>
        <w:pStyle w:val="Odsekzoznamu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02D10">
        <w:rPr>
          <w:sz w:val="24"/>
          <w:szCs w:val="24"/>
        </w:rPr>
        <w:t>Predmetom zmluvy je príprava a dodávanie celodennej stravy pozostávajúcej z: raňajky, desiata, obed, olovrant pre klientov Domova sociálnych služieb pre deti a dospelých</w:t>
      </w:r>
      <w:r w:rsidRPr="00302D10">
        <w:rPr>
          <w:b/>
          <w:sz w:val="28"/>
          <w:szCs w:val="28"/>
        </w:rPr>
        <w:t xml:space="preserve"> </w:t>
      </w:r>
      <w:r w:rsidRPr="00302D10">
        <w:rPr>
          <w:sz w:val="24"/>
          <w:szCs w:val="24"/>
        </w:rPr>
        <w:t>ÚSVIT, so sídlom Hoštáky č.12, 907 01 Myjava.</w:t>
      </w:r>
      <w:r>
        <w:rPr>
          <w:sz w:val="24"/>
          <w:szCs w:val="24"/>
        </w:rPr>
        <w:t xml:space="preserve"> (ďalej len „ DSS ÚSVIT“)</w:t>
      </w:r>
    </w:p>
    <w:p w:rsidR="00302D10" w:rsidRDefault="00302D10" w:rsidP="00302D10">
      <w:pPr>
        <w:spacing w:after="0" w:line="240" w:lineRule="auto"/>
        <w:jc w:val="both"/>
        <w:rPr>
          <w:sz w:val="24"/>
          <w:szCs w:val="24"/>
        </w:rPr>
      </w:pPr>
    </w:p>
    <w:p w:rsidR="00302D10" w:rsidRDefault="00302D10" w:rsidP="00302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302D10" w:rsidRDefault="00302D10" w:rsidP="00302D1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Čas obstarania</w:t>
      </w:r>
    </w:p>
    <w:p w:rsidR="00302D10" w:rsidRDefault="00302D10" w:rsidP="00302D10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:rsidR="00302D10" w:rsidRDefault="00302D10" w:rsidP="00302D10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Dodávateľ sa zaväzuje dodávať pre odberateľa stravu uvedenú v Čl.I tejto zmluvy.</w:t>
      </w:r>
    </w:p>
    <w:p w:rsidR="00302D10" w:rsidRDefault="00302D10" w:rsidP="00302D10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Zabezpečenie stravovania sa vyžaduje každý pracovný deň, počas celého roka.</w:t>
      </w:r>
    </w:p>
    <w:p w:rsidR="00302D10" w:rsidRDefault="00302D10" w:rsidP="00302D10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Dovoz stravy do DSS ÚSVIT je stanovený nasledovne:</w:t>
      </w:r>
    </w:p>
    <w:p w:rsidR="00302D10" w:rsidRPr="00D70FD5" w:rsidRDefault="00302D10" w:rsidP="00302D10">
      <w:pPr>
        <w:pStyle w:val="Odsekzoznamu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raňajky, desiata  dovoz v čase od  7,00 hod. do  </w:t>
      </w:r>
      <w:r w:rsidR="00057BE3" w:rsidRPr="00D70FD5">
        <w:rPr>
          <w:sz w:val="24"/>
          <w:szCs w:val="24"/>
        </w:rPr>
        <w:t>8</w:t>
      </w:r>
      <w:r w:rsidRPr="00D70FD5">
        <w:rPr>
          <w:sz w:val="24"/>
          <w:szCs w:val="24"/>
        </w:rPr>
        <w:t>,</w:t>
      </w:r>
      <w:r w:rsidR="00057BE3" w:rsidRPr="00D70FD5">
        <w:rPr>
          <w:sz w:val="24"/>
          <w:szCs w:val="24"/>
        </w:rPr>
        <w:t>0</w:t>
      </w:r>
      <w:bookmarkStart w:id="0" w:name="_GoBack"/>
      <w:bookmarkEnd w:id="0"/>
      <w:r w:rsidRPr="00D70FD5">
        <w:rPr>
          <w:sz w:val="24"/>
          <w:szCs w:val="24"/>
        </w:rPr>
        <w:t>0 hod.</w:t>
      </w:r>
    </w:p>
    <w:p w:rsidR="00302D10" w:rsidRPr="00D70FD5" w:rsidRDefault="00302D10" w:rsidP="00302D10">
      <w:pPr>
        <w:pStyle w:val="Odsekzoznamu"/>
        <w:spacing w:after="0" w:line="240" w:lineRule="auto"/>
        <w:jc w:val="both"/>
        <w:rPr>
          <w:sz w:val="24"/>
          <w:szCs w:val="24"/>
        </w:rPr>
      </w:pPr>
      <w:r w:rsidRPr="00D70FD5">
        <w:rPr>
          <w:sz w:val="24"/>
          <w:szCs w:val="24"/>
        </w:rPr>
        <w:t>obed, olovrant    dovoz v čase od 10,30 hod. do 11,</w:t>
      </w:r>
      <w:r w:rsidR="00057BE3" w:rsidRPr="00D70FD5">
        <w:rPr>
          <w:sz w:val="24"/>
          <w:szCs w:val="24"/>
        </w:rPr>
        <w:t>0</w:t>
      </w:r>
      <w:r w:rsidRPr="00D70FD5">
        <w:rPr>
          <w:sz w:val="24"/>
          <w:szCs w:val="24"/>
        </w:rPr>
        <w:t>0hod.</w:t>
      </w:r>
    </w:p>
    <w:p w:rsidR="00737735" w:rsidRDefault="00737735" w:rsidP="007377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7735">
        <w:rPr>
          <w:sz w:val="24"/>
          <w:szCs w:val="24"/>
        </w:rPr>
        <w:t>Výdaj stravy zabezpečia zamestnanci DSS ÚSVIT.</w:t>
      </w:r>
    </w:p>
    <w:p w:rsidR="00737735" w:rsidRDefault="00737735" w:rsidP="007377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Dodávateľ zabezpečí odvoz biologického odpadu a zabezpečí jeho likvidáciu u odbornej firmy.</w:t>
      </w:r>
    </w:p>
    <w:p w:rsidR="00737735" w:rsidRDefault="00737735" w:rsidP="007377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Dodávateľ je povinný predložiť týždeň vopred jedálny lístok na odsúhlasenie objednávateľovi.</w:t>
      </w:r>
    </w:p>
    <w:p w:rsidR="00737735" w:rsidRDefault="00737735" w:rsidP="007377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Počet jednotlivých jedál (</w:t>
      </w:r>
      <w:r w:rsidRPr="00302D10">
        <w:rPr>
          <w:sz w:val="24"/>
          <w:szCs w:val="24"/>
        </w:rPr>
        <w:t>raňajky, desiata, obed, olovrant</w:t>
      </w:r>
      <w:r>
        <w:rPr>
          <w:sz w:val="24"/>
          <w:szCs w:val="24"/>
        </w:rPr>
        <w:t xml:space="preserve"> ) objednávateľ nahlási telefonicky v danom dni do 7.30 hod.</w:t>
      </w:r>
    </w:p>
    <w:p w:rsidR="00737735" w:rsidRDefault="00737735" w:rsidP="007377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Dodávateľ  je povinný poskytnúť službu podľa platných hygienických noriem a predpisov, ktoré sa na službu vzťahujú, v súlade s predpísanou technológiou a požiadavkami na racionálnu stravu.</w:t>
      </w:r>
    </w:p>
    <w:p w:rsidR="00737735" w:rsidRDefault="00737735" w:rsidP="00737735">
      <w:pPr>
        <w:spacing w:after="0" w:line="240" w:lineRule="auto"/>
        <w:jc w:val="both"/>
        <w:rPr>
          <w:sz w:val="24"/>
          <w:szCs w:val="24"/>
        </w:rPr>
      </w:pPr>
    </w:p>
    <w:p w:rsidR="00737735" w:rsidRDefault="00737735" w:rsidP="00737735">
      <w:pPr>
        <w:spacing w:after="0" w:line="240" w:lineRule="auto"/>
        <w:jc w:val="both"/>
        <w:rPr>
          <w:sz w:val="24"/>
          <w:szCs w:val="24"/>
        </w:rPr>
      </w:pPr>
    </w:p>
    <w:p w:rsidR="00737735" w:rsidRDefault="00737735" w:rsidP="007377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737735" w:rsidRDefault="00737735" w:rsidP="007377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Čas plnenia</w:t>
      </w:r>
    </w:p>
    <w:p w:rsidR="00010AE1" w:rsidRDefault="00010AE1" w:rsidP="00010AE1">
      <w:pPr>
        <w:spacing w:after="0" w:line="240" w:lineRule="auto"/>
        <w:jc w:val="both"/>
        <w:rPr>
          <w:sz w:val="24"/>
          <w:szCs w:val="24"/>
        </w:rPr>
      </w:pPr>
    </w:p>
    <w:p w:rsidR="00010AE1" w:rsidRPr="00010AE1" w:rsidRDefault="00010AE1" w:rsidP="00010A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10AE1">
        <w:rPr>
          <w:sz w:val="24"/>
          <w:szCs w:val="24"/>
        </w:rPr>
        <w:t xml:space="preserve"> Zmluvné strany sa dohodli: - začiatok poskytovania služby:     07.10.2019</w:t>
      </w:r>
    </w:p>
    <w:p w:rsidR="00010AE1" w:rsidRDefault="00010AE1" w:rsidP="00010A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- ukončenie poskytovania služby: 30.10.2020</w:t>
      </w:r>
    </w:p>
    <w:p w:rsidR="00010AE1" w:rsidRDefault="00010AE1" w:rsidP="00010AE1">
      <w:pPr>
        <w:pStyle w:val="Odsekzoznamu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10AE1">
        <w:rPr>
          <w:sz w:val="24"/>
          <w:szCs w:val="24"/>
        </w:rPr>
        <w:t>Dodávateľ zodpovedá za časové a vecné termíny poskytovania služby v súlade s rozpisom poskytovania služieb.</w:t>
      </w:r>
    </w:p>
    <w:p w:rsidR="00010AE1" w:rsidRDefault="00010AE1" w:rsidP="00010AE1">
      <w:pPr>
        <w:spacing w:after="0" w:line="240" w:lineRule="auto"/>
        <w:jc w:val="both"/>
        <w:rPr>
          <w:sz w:val="24"/>
          <w:szCs w:val="24"/>
        </w:rPr>
      </w:pPr>
    </w:p>
    <w:p w:rsidR="00010AE1" w:rsidRDefault="00010AE1" w:rsidP="00010AE1">
      <w:pPr>
        <w:spacing w:after="0" w:line="240" w:lineRule="auto"/>
        <w:jc w:val="center"/>
        <w:rPr>
          <w:sz w:val="24"/>
          <w:szCs w:val="24"/>
        </w:rPr>
      </w:pPr>
    </w:p>
    <w:p w:rsidR="00010AE1" w:rsidRDefault="00010AE1" w:rsidP="00010AE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</w:p>
    <w:p w:rsidR="00010AE1" w:rsidRDefault="00010AE1" w:rsidP="00010AE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Zmluvná cena</w:t>
      </w:r>
    </w:p>
    <w:p w:rsidR="00010AE1" w:rsidRDefault="00010AE1" w:rsidP="00010AE1">
      <w:pPr>
        <w:spacing w:after="0" w:line="240" w:lineRule="auto"/>
        <w:jc w:val="center"/>
        <w:rPr>
          <w:b/>
          <w:sz w:val="24"/>
          <w:szCs w:val="24"/>
        </w:rPr>
      </w:pPr>
    </w:p>
    <w:p w:rsidR="00010AE1" w:rsidRDefault="00010AE1" w:rsidP="00EA4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A4098">
        <w:rPr>
          <w:sz w:val="24"/>
          <w:szCs w:val="24"/>
        </w:rPr>
        <w:t xml:space="preserve">Zmluvná cena </w:t>
      </w:r>
      <w:r w:rsidR="001A7598" w:rsidRPr="00EA4098">
        <w:rPr>
          <w:sz w:val="24"/>
          <w:szCs w:val="24"/>
        </w:rPr>
        <w:t>je stanovená dohodou zmluvných strán  v súlade s ustanoveniami  zákona NR SR č.18/1996 Z.z. o cenách v platnom znení, v zmysle zákona  NR SR č.448/2008 Z.z. o sociálnych službách a o zmene a doplnení zákona č.455/91 o živnostenskom podnikaní v znení neskorších predpisov a platného VZN Mesta Myjava o poskytovaní sociálnych služieb</w:t>
      </w:r>
      <w:r w:rsidR="00EA4098" w:rsidRPr="00EA4098">
        <w:rPr>
          <w:sz w:val="24"/>
          <w:szCs w:val="24"/>
        </w:rPr>
        <w:t>.</w:t>
      </w:r>
    </w:p>
    <w:p w:rsidR="00302D10" w:rsidRPr="00302D10" w:rsidRDefault="00302D10" w:rsidP="00302D10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:rsidR="00302D10" w:rsidRDefault="00302D10" w:rsidP="00302D10">
      <w:pPr>
        <w:pStyle w:val="Odsekzoznamu"/>
        <w:spacing w:after="0" w:line="240" w:lineRule="auto"/>
        <w:jc w:val="both"/>
        <w:rPr>
          <w:sz w:val="24"/>
          <w:szCs w:val="24"/>
        </w:rPr>
      </w:pPr>
    </w:p>
    <w:tbl>
      <w:tblPr>
        <w:tblStyle w:val="Mriekatabuky"/>
        <w:tblpPr w:leftFromText="141" w:rightFromText="141" w:vertAnchor="page" w:horzAnchor="margin" w:tblpX="250" w:tblpY="9368"/>
        <w:tblW w:w="0" w:type="auto"/>
        <w:tblLayout w:type="fixed"/>
        <w:tblLook w:val="04A0"/>
      </w:tblPr>
      <w:tblGrid>
        <w:gridCol w:w="1985"/>
        <w:gridCol w:w="1417"/>
        <w:gridCol w:w="1418"/>
        <w:gridCol w:w="1209"/>
        <w:gridCol w:w="1603"/>
        <w:gridCol w:w="1406"/>
      </w:tblGrid>
      <w:tr w:rsidR="00EA4098" w:rsidRPr="00EA4098" w:rsidTr="00EA4098">
        <w:tc>
          <w:tcPr>
            <w:tcW w:w="1985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098">
              <w:rPr>
                <w:rFonts w:cstheme="minorHAnsi"/>
                <w:b/>
                <w:sz w:val="24"/>
                <w:szCs w:val="24"/>
              </w:rPr>
              <w:t>VEK</w:t>
            </w:r>
          </w:p>
        </w:tc>
        <w:tc>
          <w:tcPr>
            <w:tcW w:w="1417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098">
              <w:rPr>
                <w:rFonts w:cstheme="minorHAnsi"/>
                <w:b/>
                <w:sz w:val="24"/>
                <w:szCs w:val="24"/>
              </w:rPr>
              <w:t>RAŇAJKY</w:t>
            </w:r>
          </w:p>
        </w:tc>
        <w:tc>
          <w:tcPr>
            <w:tcW w:w="1418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098">
              <w:rPr>
                <w:rFonts w:cstheme="minorHAnsi"/>
                <w:b/>
                <w:sz w:val="24"/>
                <w:szCs w:val="24"/>
              </w:rPr>
              <w:t>DESIATA</w:t>
            </w:r>
          </w:p>
        </w:tc>
        <w:tc>
          <w:tcPr>
            <w:tcW w:w="1209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098">
              <w:rPr>
                <w:rFonts w:cstheme="minorHAnsi"/>
                <w:b/>
                <w:sz w:val="24"/>
                <w:szCs w:val="24"/>
              </w:rPr>
              <w:t>OBED</w:t>
            </w:r>
          </w:p>
        </w:tc>
        <w:tc>
          <w:tcPr>
            <w:tcW w:w="1603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098">
              <w:rPr>
                <w:rFonts w:cstheme="minorHAnsi"/>
                <w:b/>
                <w:sz w:val="24"/>
                <w:szCs w:val="24"/>
              </w:rPr>
              <w:t>OLOVRANT</w:t>
            </w:r>
          </w:p>
        </w:tc>
        <w:tc>
          <w:tcPr>
            <w:tcW w:w="1406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098">
              <w:rPr>
                <w:rFonts w:cstheme="minorHAnsi"/>
                <w:b/>
                <w:sz w:val="24"/>
                <w:szCs w:val="24"/>
              </w:rPr>
              <w:t>SPOLU</w:t>
            </w:r>
          </w:p>
        </w:tc>
      </w:tr>
      <w:tr w:rsidR="00EA4098" w:rsidRPr="00EA4098" w:rsidTr="00EA4098">
        <w:tc>
          <w:tcPr>
            <w:tcW w:w="1985" w:type="dxa"/>
          </w:tcPr>
          <w:p w:rsidR="00EA4098" w:rsidRPr="00EA4098" w:rsidRDefault="00EA4098" w:rsidP="00EA4098">
            <w:pPr>
              <w:rPr>
                <w:rFonts w:cstheme="minorHAnsi"/>
                <w:b/>
              </w:rPr>
            </w:pPr>
            <w:r w:rsidRPr="00EA4098">
              <w:rPr>
                <w:rFonts w:cstheme="minorHAnsi"/>
                <w:b/>
              </w:rPr>
              <w:t>Do 6 rokov</w:t>
            </w:r>
          </w:p>
        </w:tc>
        <w:tc>
          <w:tcPr>
            <w:tcW w:w="1417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0,60€</w:t>
            </w:r>
          </w:p>
        </w:tc>
        <w:tc>
          <w:tcPr>
            <w:tcW w:w="1418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0,60€</w:t>
            </w:r>
          </w:p>
        </w:tc>
        <w:tc>
          <w:tcPr>
            <w:tcW w:w="1209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1,60€</w:t>
            </w:r>
          </w:p>
        </w:tc>
        <w:tc>
          <w:tcPr>
            <w:tcW w:w="1603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0,60€</w:t>
            </w:r>
          </w:p>
        </w:tc>
        <w:tc>
          <w:tcPr>
            <w:tcW w:w="1406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098">
              <w:rPr>
                <w:rFonts w:cstheme="minorHAnsi"/>
                <w:b/>
                <w:sz w:val="24"/>
                <w:szCs w:val="24"/>
              </w:rPr>
              <w:t>3,40€</w:t>
            </w:r>
          </w:p>
        </w:tc>
      </w:tr>
      <w:tr w:rsidR="00EA4098" w:rsidRPr="00EA4098" w:rsidTr="00EA4098">
        <w:tc>
          <w:tcPr>
            <w:tcW w:w="1985" w:type="dxa"/>
          </w:tcPr>
          <w:p w:rsidR="00EA4098" w:rsidRPr="00EA4098" w:rsidRDefault="00EA4098" w:rsidP="00EA4098">
            <w:pPr>
              <w:rPr>
                <w:rFonts w:cstheme="minorHAnsi"/>
                <w:b/>
              </w:rPr>
            </w:pPr>
            <w:r w:rsidRPr="00EA4098">
              <w:rPr>
                <w:rFonts w:cstheme="minorHAnsi"/>
                <w:b/>
              </w:rPr>
              <w:t>Od 6 do 10 rokov</w:t>
            </w:r>
          </w:p>
        </w:tc>
        <w:tc>
          <w:tcPr>
            <w:tcW w:w="1417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0,60€</w:t>
            </w:r>
          </w:p>
        </w:tc>
        <w:tc>
          <w:tcPr>
            <w:tcW w:w="1418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0,60€</w:t>
            </w:r>
          </w:p>
        </w:tc>
        <w:tc>
          <w:tcPr>
            <w:tcW w:w="1209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1,60€</w:t>
            </w:r>
          </w:p>
        </w:tc>
        <w:tc>
          <w:tcPr>
            <w:tcW w:w="1603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0,60€</w:t>
            </w:r>
          </w:p>
        </w:tc>
        <w:tc>
          <w:tcPr>
            <w:tcW w:w="1406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098">
              <w:rPr>
                <w:rFonts w:cstheme="minorHAnsi"/>
                <w:b/>
                <w:sz w:val="24"/>
                <w:szCs w:val="24"/>
              </w:rPr>
              <w:t>3,40€</w:t>
            </w:r>
          </w:p>
        </w:tc>
      </w:tr>
      <w:tr w:rsidR="00EA4098" w:rsidRPr="00EA4098" w:rsidTr="00EA4098">
        <w:tc>
          <w:tcPr>
            <w:tcW w:w="1985" w:type="dxa"/>
          </w:tcPr>
          <w:p w:rsidR="00EA4098" w:rsidRPr="00EA4098" w:rsidRDefault="00EA4098" w:rsidP="00EA4098">
            <w:pPr>
              <w:rPr>
                <w:rFonts w:cstheme="minorHAnsi"/>
                <w:b/>
              </w:rPr>
            </w:pPr>
            <w:r w:rsidRPr="00EA4098">
              <w:rPr>
                <w:rFonts w:cstheme="minorHAnsi"/>
                <w:b/>
              </w:rPr>
              <w:t>Od 10 do 15 rokov</w:t>
            </w:r>
          </w:p>
        </w:tc>
        <w:tc>
          <w:tcPr>
            <w:tcW w:w="1417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0,70€</w:t>
            </w:r>
          </w:p>
        </w:tc>
        <w:tc>
          <w:tcPr>
            <w:tcW w:w="1418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0,70€</w:t>
            </w:r>
          </w:p>
        </w:tc>
        <w:tc>
          <w:tcPr>
            <w:tcW w:w="1209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1,70€</w:t>
            </w:r>
          </w:p>
        </w:tc>
        <w:tc>
          <w:tcPr>
            <w:tcW w:w="1603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0,70€</w:t>
            </w:r>
          </w:p>
        </w:tc>
        <w:tc>
          <w:tcPr>
            <w:tcW w:w="1406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098">
              <w:rPr>
                <w:rFonts w:cstheme="minorHAnsi"/>
                <w:b/>
                <w:sz w:val="24"/>
                <w:szCs w:val="24"/>
              </w:rPr>
              <w:t>3,80€</w:t>
            </w:r>
          </w:p>
        </w:tc>
      </w:tr>
      <w:tr w:rsidR="00EA4098" w:rsidRPr="00EA4098" w:rsidTr="00EA4098">
        <w:tc>
          <w:tcPr>
            <w:tcW w:w="1985" w:type="dxa"/>
          </w:tcPr>
          <w:p w:rsidR="00EA4098" w:rsidRPr="00EA4098" w:rsidRDefault="00EA4098" w:rsidP="00EA4098">
            <w:pPr>
              <w:rPr>
                <w:rFonts w:cstheme="minorHAnsi"/>
                <w:b/>
              </w:rPr>
            </w:pPr>
            <w:r w:rsidRPr="00EA4098">
              <w:rPr>
                <w:rFonts w:cstheme="minorHAnsi"/>
                <w:b/>
              </w:rPr>
              <w:t>Nad 15 rokov</w:t>
            </w:r>
          </w:p>
        </w:tc>
        <w:tc>
          <w:tcPr>
            <w:tcW w:w="1417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0,80€</w:t>
            </w:r>
          </w:p>
        </w:tc>
        <w:tc>
          <w:tcPr>
            <w:tcW w:w="1418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0,80€</w:t>
            </w:r>
          </w:p>
        </w:tc>
        <w:tc>
          <w:tcPr>
            <w:tcW w:w="1209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1,80€</w:t>
            </w:r>
          </w:p>
        </w:tc>
        <w:tc>
          <w:tcPr>
            <w:tcW w:w="1603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A4098">
              <w:rPr>
                <w:rFonts w:cstheme="minorHAnsi"/>
                <w:sz w:val="24"/>
                <w:szCs w:val="24"/>
              </w:rPr>
              <w:t>0,80€</w:t>
            </w:r>
          </w:p>
        </w:tc>
        <w:tc>
          <w:tcPr>
            <w:tcW w:w="1406" w:type="dxa"/>
          </w:tcPr>
          <w:p w:rsidR="00EA4098" w:rsidRPr="00EA4098" w:rsidRDefault="00EA4098" w:rsidP="00EA40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A4098">
              <w:rPr>
                <w:rFonts w:cstheme="minorHAnsi"/>
                <w:b/>
                <w:sz w:val="24"/>
                <w:szCs w:val="24"/>
              </w:rPr>
              <w:t>4,20€</w:t>
            </w:r>
          </w:p>
        </w:tc>
      </w:tr>
    </w:tbl>
    <w:p w:rsidR="00302D10" w:rsidRDefault="00EA4098" w:rsidP="00EA4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Ceny sú uvedené vrátane DPH a vrátane dovozu. Do ceny sú zarátané všetky pomocné, zabezpečovacie a prípravné práce.</w:t>
      </w:r>
    </w:p>
    <w:p w:rsidR="00EA4098" w:rsidRPr="005A2654" w:rsidRDefault="00EA4098" w:rsidP="00EA4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5A2654">
        <w:rPr>
          <w:sz w:val="24"/>
          <w:szCs w:val="24"/>
        </w:rPr>
        <w:t>Dodávateľ garantuje výšku dohodnutej ceny počas celej doby poskytovania služby až do ukončenia zmluvy.</w:t>
      </w:r>
    </w:p>
    <w:p w:rsidR="00EA4098" w:rsidRDefault="0099145F" w:rsidP="00EA4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Cenu je možné meniť iba v dôsledku legislatívnych zmien a administratívnych opatrení Slovenskej republiky, ktoré majú podstatný dopad na tvorbu cien.</w:t>
      </w:r>
    </w:p>
    <w:p w:rsidR="0099145F" w:rsidRDefault="0099145F" w:rsidP="00EA4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neposkytnutie stravy je dodávateľ povinný zaplatiť pokutu za porušenie podmienok zmluvy jednorazovo vo výške 200,00 €. (slovom dvesto eur)</w:t>
      </w:r>
    </w:p>
    <w:p w:rsidR="0099145F" w:rsidRDefault="0099145F" w:rsidP="0099145F">
      <w:pPr>
        <w:pStyle w:val="Odsekzoznamu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zmena cien je možná len po vzájomnej dohode a schválení </w:t>
      </w:r>
      <w:r w:rsidRPr="00EA4098">
        <w:rPr>
          <w:sz w:val="24"/>
          <w:szCs w:val="24"/>
        </w:rPr>
        <w:t>platného VZN Mesta Myjava o poskytovaní sociálnych služieb.</w:t>
      </w:r>
    </w:p>
    <w:p w:rsidR="0099145F" w:rsidRDefault="0099145F" w:rsidP="0099145F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99145F" w:rsidRDefault="0099145F" w:rsidP="0099145F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99145F" w:rsidRDefault="0099145F" w:rsidP="0099145F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99145F" w:rsidRDefault="0099145F" w:rsidP="0099145F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99145F" w:rsidRDefault="0099145F" w:rsidP="0099145F">
      <w:pPr>
        <w:pStyle w:val="Odsekzoznamu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</w:t>
      </w:r>
    </w:p>
    <w:p w:rsidR="0099145F" w:rsidRDefault="0099145F" w:rsidP="0099145F">
      <w:pPr>
        <w:pStyle w:val="Odsekzoznamu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Platobné podmienky</w:t>
      </w:r>
      <w:r w:rsidR="005A2654">
        <w:rPr>
          <w:b/>
          <w:sz w:val="24"/>
          <w:szCs w:val="24"/>
        </w:rPr>
        <w:t xml:space="preserve"> a fakturácia</w:t>
      </w:r>
    </w:p>
    <w:p w:rsidR="0099145F" w:rsidRDefault="0099145F" w:rsidP="0099145F">
      <w:pPr>
        <w:pStyle w:val="Odsekzoznamu"/>
        <w:spacing w:after="0" w:line="240" w:lineRule="auto"/>
        <w:jc w:val="both"/>
        <w:rPr>
          <w:sz w:val="24"/>
          <w:szCs w:val="24"/>
        </w:rPr>
      </w:pPr>
    </w:p>
    <w:p w:rsidR="0099145F" w:rsidRDefault="0099145F" w:rsidP="009914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Objednávateľ neposkytne dodávateľovi žiaden preddavok.</w:t>
      </w:r>
    </w:p>
    <w:p w:rsidR="0099145F" w:rsidRDefault="003A1D47" w:rsidP="009914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Dodávateľ </w:t>
      </w:r>
      <w:r w:rsidR="005A2654">
        <w:rPr>
          <w:sz w:val="24"/>
          <w:szCs w:val="24"/>
        </w:rPr>
        <w:t>1 x mesačne vystaví faktúru za poskytnuté služby v dvoch rovnopisoch. Okrem všeobecných náležitostí podľa</w:t>
      </w:r>
      <w:r>
        <w:rPr>
          <w:sz w:val="24"/>
          <w:szCs w:val="24"/>
        </w:rPr>
        <w:t xml:space="preserve"> </w:t>
      </w:r>
      <w:r w:rsidR="005A2654">
        <w:rPr>
          <w:sz w:val="24"/>
          <w:szCs w:val="24"/>
        </w:rPr>
        <w:t>zákona č.22/2004 z.z. o DPH v znení neskorších predpisov, musí faktúra obsahovať jednotlivé položky poskytnutých služieb a ich ceny. Tieto služby musia byť vystavením faktúry odsúhlasené zástupcom objednávateľa.</w:t>
      </w:r>
    </w:p>
    <w:p w:rsidR="005A2654" w:rsidRDefault="005A2654" w:rsidP="009914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Splatnosť faktúr je 30 dní odo dňa doručenia objednávateľovi.</w:t>
      </w:r>
    </w:p>
    <w:p w:rsidR="005A2654" w:rsidRDefault="005A2654" w:rsidP="009914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Objednávateľ uhradí </w:t>
      </w:r>
      <w:r w:rsidR="0075402E">
        <w:rPr>
          <w:sz w:val="24"/>
          <w:szCs w:val="24"/>
        </w:rPr>
        <w:t xml:space="preserve"> dodávateľovi faktúru za poskytnuté a objednávateľom odsúhlasené služby.</w:t>
      </w:r>
    </w:p>
    <w:p w:rsidR="0075402E" w:rsidRDefault="0075402E" w:rsidP="009914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prípade, že faktúra bude obsahovať nesprávne alebo neúplné údaje, je objednávateľ oprávnený túto faktúru v lehote splatnosti vrátiť dodávateľovi. Lehota splatnosti v tomto prípade začne plynúť od doručenia správne vystavenej faktúry objednávateľovi.</w:t>
      </w:r>
    </w:p>
    <w:p w:rsidR="0075402E" w:rsidRDefault="0075402E" w:rsidP="0075402E">
      <w:pPr>
        <w:spacing w:after="0" w:line="240" w:lineRule="auto"/>
        <w:jc w:val="both"/>
        <w:rPr>
          <w:sz w:val="24"/>
          <w:szCs w:val="24"/>
        </w:rPr>
      </w:pPr>
    </w:p>
    <w:p w:rsidR="0075402E" w:rsidRDefault="0075402E" w:rsidP="0075402E">
      <w:pPr>
        <w:spacing w:after="0" w:line="240" w:lineRule="auto"/>
        <w:jc w:val="both"/>
        <w:rPr>
          <w:sz w:val="24"/>
          <w:szCs w:val="24"/>
        </w:rPr>
      </w:pPr>
    </w:p>
    <w:p w:rsidR="0075402E" w:rsidRDefault="0075402E" w:rsidP="007540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75402E" w:rsidRDefault="00714683" w:rsidP="007540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zmluvných strán</w:t>
      </w:r>
    </w:p>
    <w:p w:rsidR="00714683" w:rsidRDefault="00714683" w:rsidP="0075402E">
      <w:pPr>
        <w:spacing w:after="0" w:line="240" w:lineRule="auto"/>
        <w:jc w:val="center"/>
        <w:rPr>
          <w:b/>
          <w:sz w:val="24"/>
          <w:szCs w:val="24"/>
        </w:rPr>
      </w:pPr>
    </w:p>
    <w:p w:rsidR="00714683" w:rsidRDefault="00714683" w:rsidP="0071468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Dodávateľ je povinný presvedčiť sa pred uzavretím zmluvy o všetkých okolnostiach súvisiacich s poskytovaním služby.</w:t>
      </w:r>
    </w:p>
    <w:p w:rsidR="00714683" w:rsidRDefault="00714683" w:rsidP="00714683">
      <w:pPr>
        <w:pStyle w:val="Odsekzoznamu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Dodávateľ je povinný zabezpečiť realizáciu plnenia zmluvy v stanovenom rozsahu, v požadovanom termíne a komplexne.</w:t>
      </w:r>
    </w:p>
    <w:p w:rsidR="00714683" w:rsidRDefault="00714683" w:rsidP="00714683">
      <w:pPr>
        <w:spacing w:after="0" w:line="240" w:lineRule="auto"/>
        <w:jc w:val="both"/>
        <w:rPr>
          <w:sz w:val="24"/>
          <w:szCs w:val="24"/>
        </w:rPr>
      </w:pPr>
    </w:p>
    <w:p w:rsidR="00714683" w:rsidRPr="00714683" w:rsidRDefault="00714683" w:rsidP="00714683">
      <w:pPr>
        <w:spacing w:after="0" w:line="240" w:lineRule="auto"/>
        <w:jc w:val="center"/>
        <w:rPr>
          <w:b/>
          <w:sz w:val="24"/>
          <w:szCs w:val="24"/>
        </w:rPr>
      </w:pPr>
      <w:r w:rsidRPr="00714683">
        <w:rPr>
          <w:b/>
          <w:sz w:val="24"/>
          <w:szCs w:val="24"/>
        </w:rPr>
        <w:t>VII.</w:t>
      </w:r>
    </w:p>
    <w:p w:rsidR="00714683" w:rsidRDefault="00714683" w:rsidP="00714683">
      <w:pPr>
        <w:spacing w:after="0" w:line="240" w:lineRule="auto"/>
        <w:jc w:val="center"/>
        <w:rPr>
          <w:b/>
          <w:sz w:val="24"/>
          <w:szCs w:val="24"/>
        </w:rPr>
      </w:pPr>
      <w:r w:rsidRPr="00714683">
        <w:rPr>
          <w:b/>
          <w:sz w:val="24"/>
          <w:szCs w:val="24"/>
        </w:rPr>
        <w:t>Odstúpenie od zmluvy, záni</w:t>
      </w:r>
      <w:r w:rsidR="006D4B50">
        <w:rPr>
          <w:b/>
          <w:sz w:val="24"/>
          <w:szCs w:val="24"/>
        </w:rPr>
        <w:t>k zmluvy, zmluvné pokuty</w:t>
      </w:r>
    </w:p>
    <w:p w:rsidR="00714683" w:rsidRDefault="00714683" w:rsidP="00714683">
      <w:pPr>
        <w:spacing w:after="0" w:line="240" w:lineRule="auto"/>
        <w:jc w:val="both"/>
        <w:rPr>
          <w:sz w:val="24"/>
          <w:szCs w:val="24"/>
        </w:rPr>
      </w:pPr>
    </w:p>
    <w:p w:rsidR="00714683" w:rsidRDefault="00714683" w:rsidP="006D4B50">
      <w:pPr>
        <w:pStyle w:val="Odsekzoznamu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Objednávateľ môže odstúpiť od zmluvy v týchto prípadoch:</w:t>
      </w:r>
    </w:p>
    <w:p w:rsidR="00714683" w:rsidRDefault="00714683" w:rsidP="00714683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D4B5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- z dôvodu porušenia podmienok zmluvy,</w:t>
      </w:r>
    </w:p>
    <w:p w:rsidR="00714683" w:rsidRDefault="00714683" w:rsidP="00714683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D4B5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- z dôvodu </w:t>
      </w:r>
      <w:r w:rsidR="006D4B50">
        <w:rPr>
          <w:sz w:val="24"/>
          <w:szCs w:val="24"/>
        </w:rPr>
        <w:t>nedodržania kvality stravy, služieb, neplnenia záväzkov.</w:t>
      </w:r>
    </w:p>
    <w:p w:rsidR="006D4B50" w:rsidRDefault="006D4B50" w:rsidP="006D4B50">
      <w:pPr>
        <w:pStyle w:val="Odsekzoznamu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D4B50">
        <w:rPr>
          <w:sz w:val="24"/>
          <w:szCs w:val="24"/>
        </w:rPr>
        <w:t>Za nesplnenie dohodnutých časových podmienok poskytnutia stravy má objednávateľ právo požadovať o dodávateľa zaplatenie pokuty vo výške 0,1 % z ceny neskoro dodanej stravy.</w:t>
      </w:r>
    </w:p>
    <w:p w:rsidR="006D4B50" w:rsidRDefault="006D4B50" w:rsidP="006D4B50">
      <w:pPr>
        <w:pStyle w:val="Odsekzoznamu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neposkytnutie stravy je povinný dodávateľ </w:t>
      </w:r>
      <w:r w:rsidR="00532E22">
        <w:rPr>
          <w:sz w:val="24"/>
          <w:szCs w:val="24"/>
        </w:rPr>
        <w:t>zaplatiť pokutu za porušenie podmienok zmluvy jednorazovo vo výške 500,00 € ( slovom päťsto eur)</w:t>
      </w:r>
    </w:p>
    <w:p w:rsidR="00532E22" w:rsidRDefault="00532E22" w:rsidP="006D4B50">
      <w:pPr>
        <w:pStyle w:val="Odsekzoznamu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nedodržanie splatnosti faktúry má dodávateľ právo požadovať od objednávateľa zaplatenie pokuty vo výške 0,1 % z dlžnej sumy.</w:t>
      </w:r>
    </w:p>
    <w:p w:rsidR="00532E22" w:rsidRDefault="00532E22" w:rsidP="00532E22">
      <w:pPr>
        <w:spacing w:after="0" w:line="240" w:lineRule="auto"/>
        <w:jc w:val="both"/>
        <w:rPr>
          <w:sz w:val="24"/>
          <w:szCs w:val="24"/>
        </w:rPr>
      </w:pPr>
    </w:p>
    <w:p w:rsidR="00532E22" w:rsidRDefault="00532E22" w:rsidP="00532E22">
      <w:pPr>
        <w:spacing w:after="0" w:line="240" w:lineRule="auto"/>
        <w:jc w:val="both"/>
        <w:rPr>
          <w:sz w:val="24"/>
          <w:szCs w:val="24"/>
        </w:rPr>
      </w:pPr>
    </w:p>
    <w:p w:rsidR="00532E22" w:rsidRPr="00532E22" w:rsidRDefault="00532E22" w:rsidP="00532E22">
      <w:pPr>
        <w:spacing w:after="0" w:line="240" w:lineRule="auto"/>
        <w:jc w:val="center"/>
        <w:rPr>
          <w:b/>
          <w:sz w:val="24"/>
          <w:szCs w:val="24"/>
        </w:rPr>
      </w:pPr>
      <w:r w:rsidRPr="00532E22">
        <w:rPr>
          <w:b/>
          <w:sz w:val="24"/>
          <w:szCs w:val="24"/>
        </w:rPr>
        <w:t>VIII.</w:t>
      </w:r>
    </w:p>
    <w:p w:rsidR="00532E22" w:rsidRDefault="00532E22" w:rsidP="00532E22">
      <w:pPr>
        <w:spacing w:after="0" w:line="240" w:lineRule="auto"/>
        <w:jc w:val="center"/>
        <w:rPr>
          <w:b/>
          <w:sz w:val="24"/>
          <w:szCs w:val="24"/>
        </w:rPr>
      </w:pPr>
      <w:r w:rsidRPr="00532E22">
        <w:rPr>
          <w:b/>
          <w:sz w:val="24"/>
          <w:szCs w:val="24"/>
        </w:rPr>
        <w:t>Záverečné ustanovenia</w:t>
      </w:r>
    </w:p>
    <w:p w:rsidR="00532E22" w:rsidRDefault="00532E22" w:rsidP="00532E22">
      <w:pPr>
        <w:spacing w:after="0" w:line="240" w:lineRule="auto"/>
        <w:jc w:val="both"/>
        <w:rPr>
          <w:sz w:val="24"/>
          <w:szCs w:val="24"/>
        </w:rPr>
      </w:pPr>
    </w:p>
    <w:p w:rsidR="00532E22" w:rsidRDefault="00532E22" w:rsidP="00532E2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532E22">
        <w:rPr>
          <w:sz w:val="24"/>
          <w:szCs w:val="24"/>
        </w:rPr>
        <w:t>Právne vzťahy touto zmluvou neupravené sa riadia príslušnými ustanoveniami Obchodného zákonníka v platnom znení a právnymi predpismi SR.</w:t>
      </w:r>
    </w:p>
    <w:p w:rsidR="00532E22" w:rsidRDefault="00532E22" w:rsidP="00532E2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Akékoľvek zmeny a doplnky tejto zmluvy môžu byť vykonané len formou písomných dodatkov k tejto zmluve.</w:t>
      </w:r>
    </w:p>
    <w:p w:rsidR="00532E22" w:rsidRDefault="00532E22" w:rsidP="00532E2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Zmluva je vyhotovená v štyroch rovnopisoch, z ktorých každá zmluvná strana dostane po 2 vyhotoveniach, z ktorých každý má platnosť originálu.</w:t>
      </w:r>
    </w:p>
    <w:p w:rsidR="00532E22" w:rsidRDefault="00532E22" w:rsidP="00532E22">
      <w:pPr>
        <w:pStyle w:val="Odsekzoznamu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Zmluvné strany vyhlasujú, že túto zmluvu uzatvorili  slobodne a vážne, prečítali si ju, porozumeli jej obsahu a nemajú proti jej forme a obsahu žiadne námietky, čo potvrdzujú </w:t>
      </w:r>
      <w:r w:rsidR="00B11C8F">
        <w:rPr>
          <w:sz w:val="24"/>
          <w:szCs w:val="24"/>
        </w:rPr>
        <w:t>vlastnoručnými podpismi.</w:t>
      </w:r>
    </w:p>
    <w:p w:rsidR="00B11C8F" w:rsidRDefault="00B11C8F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>V Myjave, dňa 1.10.2019</w:t>
      </w: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>Za objednávateľa:                                                        Za dodávateľa:</w:t>
      </w: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                                                 ........................................</w:t>
      </w:r>
    </w:p>
    <w:p w:rsidR="00F82C58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Mgr. Jana Gáliková                                                        Ľubomír Rezbárik</w:t>
      </w:r>
    </w:p>
    <w:p w:rsidR="00F82C58" w:rsidRPr="00532E22" w:rsidRDefault="00F82C58" w:rsidP="0010253F">
      <w:pPr>
        <w:pStyle w:val="Odsekzoznamu"/>
        <w:spacing w:after="0" w:line="240" w:lineRule="auto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Riaditeľka n.o.                                                                     konateľ </w:t>
      </w:r>
    </w:p>
    <w:p w:rsidR="006D4B50" w:rsidRDefault="006D4B50" w:rsidP="00714683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:rsidR="006D4B50" w:rsidRDefault="006D4B50" w:rsidP="00714683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:rsidR="006D4B50" w:rsidRDefault="006D4B50" w:rsidP="00714683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:rsidR="006D4B50" w:rsidRPr="00714683" w:rsidRDefault="006D4B50" w:rsidP="00714683">
      <w:pPr>
        <w:pStyle w:val="Odsekzoznamu"/>
        <w:spacing w:after="0" w:line="240" w:lineRule="auto"/>
        <w:ind w:left="0"/>
        <w:jc w:val="both"/>
        <w:rPr>
          <w:sz w:val="24"/>
          <w:szCs w:val="24"/>
        </w:rPr>
      </w:pPr>
    </w:p>
    <w:p w:rsidR="00714683" w:rsidRDefault="00714683" w:rsidP="00714683">
      <w:pPr>
        <w:spacing w:after="0" w:line="240" w:lineRule="auto"/>
        <w:jc w:val="center"/>
        <w:rPr>
          <w:sz w:val="24"/>
          <w:szCs w:val="24"/>
        </w:rPr>
      </w:pPr>
    </w:p>
    <w:p w:rsidR="00714683" w:rsidRPr="00714683" w:rsidRDefault="00714683" w:rsidP="00714683">
      <w:pPr>
        <w:spacing w:after="0" w:line="240" w:lineRule="auto"/>
        <w:jc w:val="center"/>
        <w:rPr>
          <w:sz w:val="24"/>
          <w:szCs w:val="24"/>
        </w:rPr>
      </w:pPr>
    </w:p>
    <w:sectPr w:rsidR="00714683" w:rsidRPr="00714683" w:rsidSect="00793E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05" w:rsidRDefault="00120905" w:rsidP="0099145F">
      <w:pPr>
        <w:spacing w:after="0" w:line="240" w:lineRule="auto"/>
      </w:pPr>
      <w:r>
        <w:separator/>
      </w:r>
    </w:p>
  </w:endnote>
  <w:endnote w:type="continuationSeparator" w:id="0">
    <w:p w:rsidR="00120905" w:rsidRDefault="00120905" w:rsidP="0099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302313"/>
      <w:docPartObj>
        <w:docPartGallery w:val="Page Numbers (Bottom of Page)"/>
        <w:docPartUnique/>
      </w:docPartObj>
    </w:sdtPr>
    <w:sdtContent>
      <w:p w:rsidR="0010253F" w:rsidRDefault="00C0537E">
        <w:pPr>
          <w:pStyle w:val="Pta"/>
          <w:jc w:val="center"/>
        </w:pPr>
        <w:r>
          <w:fldChar w:fldCharType="begin"/>
        </w:r>
        <w:r w:rsidR="00120905">
          <w:instrText xml:space="preserve"> PAGE   \* MERGEFORMAT </w:instrText>
        </w:r>
        <w:r>
          <w:fldChar w:fldCharType="separate"/>
        </w:r>
        <w:r w:rsidR="00D70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253F" w:rsidRDefault="0010253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05" w:rsidRDefault="00120905" w:rsidP="0099145F">
      <w:pPr>
        <w:spacing w:after="0" w:line="240" w:lineRule="auto"/>
      </w:pPr>
      <w:r>
        <w:separator/>
      </w:r>
    </w:p>
  </w:footnote>
  <w:footnote w:type="continuationSeparator" w:id="0">
    <w:p w:rsidR="00120905" w:rsidRDefault="00120905" w:rsidP="0099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841"/>
    <w:multiLevelType w:val="hybridMultilevel"/>
    <w:tmpl w:val="D102B5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4C6F"/>
    <w:multiLevelType w:val="hybridMultilevel"/>
    <w:tmpl w:val="349EE4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7DC8"/>
    <w:multiLevelType w:val="hybridMultilevel"/>
    <w:tmpl w:val="50DA3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C35"/>
    <w:multiLevelType w:val="hybridMultilevel"/>
    <w:tmpl w:val="2F4CBC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D6CA8"/>
    <w:multiLevelType w:val="hybridMultilevel"/>
    <w:tmpl w:val="B4EEB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1592F"/>
    <w:multiLevelType w:val="hybridMultilevel"/>
    <w:tmpl w:val="2DC674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A18BD"/>
    <w:multiLevelType w:val="hybridMultilevel"/>
    <w:tmpl w:val="86FA843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DA6044"/>
    <w:multiLevelType w:val="hybridMultilevel"/>
    <w:tmpl w:val="4DD075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63B30"/>
    <w:multiLevelType w:val="hybridMultilevel"/>
    <w:tmpl w:val="BDEA44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E2B64"/>
    <w:multiLevelType w:val="hybridMultilevel"/>
    <w:tmpl w:val="C2D26B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F0028"/>
    <w:multiLevelType w:val="hybridMultilevel"/>
    <w:tmpl w:val="DBEA5D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32330"/>
    <w:multiLevelType w:val="hybridMultilevel"/>
    <w:tmpl w:val="45E84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422CA"/>
    <w:multiLevelType w:val="hybridMultilevel"/>
    <w:tmpl w:val="EB6C4C84"/>
    <w:lvl w:ilvl="0" w:tplc="D6EA7DA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C4F88"/>
    <w:multiLevelType w:val="hybridMultilevel"/>
    <w:tmpl w:val="2D1036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E7CAA"/>
    <w:multiLevelType w:val="hybridMultilevel"/>
    <w:tmpl w:val="50CC3568"/>
    <w:lvl w:ilvl="0" w:tplc="2B002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821"/>
    <w:rsid w:val="00010AE1"/>
    <w:rsid w:val="00057BE3"/>
    <w:rsid w:val="0010253F"/>
    <w:rsid w:val="00120905"/>
    <w:rsid w:val="001A7598"/>
    <w:rsid w:val="002F1E58"/>
    <w:rsid w:val="00302D10"/>
    <w:rsid w:val="00330AD8"/>
    <w:rsid w:val="003A1D47"/>
    <w:rsid w:val="003E7821"/>
    <w:rsid w:val="004A6EF4"/>
    <w:rsid w:val="00532E22"/>
    <w:rsid w:val="005A2654"/>
    <w:rsid w:val="006D4B50"/>
    <w:rsid w:val="00707DDC"/>
    <w:rsid w:val="00714683"/>
    <w:rsid w:val="00735607"/>
    <w:rsid w:val="00737735"/>
    <w:rsid w:val="0075402E"/>
    <w:rsid w:val="00793EE3"/>
    <w:rsid w:val="0099145F"/>
    <w:rsid w:val="00A6582C"/>
    <w:rsid w:val="00AC3C1A"/>
    <w:rsid w:val="00B11C8F"/>
    <w:rsid w:val="00BF4D31"/>
    <w:rsid w:val="00C0537E"/>
    <w:rsid w:val="00D15153"/>
    <w:rsid w:val="00D70FD5"/>
    <w:rsid w:val="00D90E08"/>
    <w:rsid w:val="00EA4098"/>
    <w:rsid w:val="00F82C58"/>
    <w:rsid w:val="00F847D3"/>
    <w:rsid w:val="00FC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2D10"/>
    <w:pPr>
      <w:ind w:left="720"/>
      <w:contextualSpacing/>
    </w:pPr>
  </w:style>
  <w:style w:type="table" w:styleId="Mriekatabuky">
    <w:name w:val="Table Grid"/>
    <w:basedOn w:val="Normlnatabuka"/>
    <w:uiPriority w:val="39"/>
    <w:rsid w:val="00EA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99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9145F"/>
  </w:style>
  <w:style w:type="paragraph" w:styleId="Pta">
    <w:name w:val="footer"/>
    <w:basedOn w:val="Normlny"/>
    <w:link w:val="PtaChar"/>
    <w:uiPriority w:val="99"/>
    <w:unhideWhenUsed/>
    <w:rsid w:val="0099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1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galikova</dc:creator>
  <cp:lastModifiedBy>galikova</cp:lastModifiedBy>
  <cp:revision>2</cp:revision>
  <dcterms:created xsi:type="dcterms:W3CDTF">2019-10-02T13:18:00Z</dcterms:created>
  <dcterms:modified xsi:type="dcterms:W3CDTF">2019-10-02T13:18:00Z</dcterms:modified>
</cp:coreProperties>
</file>